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BC" w:rsidRPr="00015FBC" w:rsidRDefault="00015FBC" w:rsidP="00015FBC">
      <w:pPr>
        <w:widowControl/>
        <w:wordWrap w:val="0"/>
        <w:spacing w:before="100" w:beforeAutospacing="1" w:after="100" w:afterAutospacing="1" w:line="500" w:lineRule="atLeast"/>
        <w:ind w:firstLine="277"/>
        <w:jc w:val="center"/>
        <w:outlineLvl w:val="0"/>
        <w:rPr>
          <w:rFonts w:ascii="宋体" w:eastAsia="宋体" w:hAnsi="宋体" w:cs="宋体" w:hint="eastAsia"/>
          <w:b/>
          <w:bCs/>
          <w:color w:val="333333"/>
          <w:kern w:val="36"/>
          <w:sz w:val="48"/>
          <w:szCs w:val="48"/>
        </w:rPr>
      </w:pPr>
      <w:r w:rsidRPr="00015FBC">
        <w:rPr>
          <w:rFonts w:ascii="宋体" w:eastAsia="宋体" w:hAnsi="宋体" w:cs="宋体" w:hint="eastAsia"/>
          <w:b/>
          <w:bCs/>
          <w:color w:val="000000"/>
          <w:kern w:val="36"/>
          <w:sz w:val="44"/>
          <w:szCs w:val="44"/>
        </w:rPr>
        <w:t>询 价 公 告</w:t>
      </w:r>
    </w:p>
    <w:p w:rsidR="00015FBC" w:rsidRPr="00015FBC" w:rsidRDefault="00015FBC" w:rsidP="002D2A86">
      <w:pPr>
        <w:widowControl/>
        <w:tabs>
          <w:tab w:val="left" w:pos="10080"/>
        </w:tabs>
        <w:wordWrap w:val="0"/>
        <w:spacing w:line="360" w:lineRule="exact"/>
        <w:jc w:val="left"/>
        <w:rPr>
          <w:rFonts w:asciiTheme="minorEastAsia" w:hAnsiTheme="minorEastAsia" w:cs="Times New Roman"/>
          <w:color w:val="333333"/>
          <w:kern w:val="0"/>
          <w:szCs w:val="21"/>
        </w:rPr>
      </w:pPr>
      <w:r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    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根据《中华人民共和国政府采购法》规定，经有关部门核准，决定就</w:t>
      </w:r>
      <w:r w:rsidRPr="002D2A86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飞利浦IU22彩超3年保修项目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进行询价。具体询价事项如下：</w:t>
      </w:r>
    </w:p>
    <w:p w:rsidR="00015FBC" w:rsidRPr="00015FBC" w:rsidRDefault="00015FBC" w:rsidP="002D2A86">
      <w:pPr>
        <w:widowControl/>
        <w:wordWrap w:val="0"/>
        <w:spacing w:line="360" w:lineRule="exact"/>
        <w:ind w:firstLine="570"/>
        <w:jc w:val="left"/>
        <w:rPr>
          <w:rFonts w:asciiTheme="minorEastAsia" w:hAnsiTheme="minorEastAsia" w:cs="Times New Roman"/>
          <w:color w:val="333333"/>
          <w:kern w:val="0"/>
          <w:szCs w:val="21"/>
        </w:rPr>
      </w:pP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一、采购项目：</w:t>
      </w:r>
      <w:r w:rsidRPr="002D2A86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飞利浦IU22彩超3年保修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</w:p>
    <w:p w:rsidR="00015FBC" w:rsidRPr="00015FBC" w:rsidRDefault="00015FBC" w:rsidP="002D2A86">
      <w:pPr>
        <w:widowControl/>
        <w:wordWrap w:val="0"/>
        <w:spacing w:line="360" w:lineRule="exact"/>
        <w:ind w:firstLine="570"/>
        <w:jc w:val="left"/>
        <w:rPr>
          <w:rFonts w:asciiTheme="minorEastAsia" w:hAnsiTheme="minorEastAsia" w:cs="Times New Roman"/>
          <w:color w:val="333333"/>
          <w:kern w:val="0"/>
          <w:szCs w:val="21"/>
        </w:rPr>
      </w:pP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二、询价供应商必须具备独立法人资格，</w:t>
      </w:r>
      <w:r w:rsidRPr="002D2A86">
        <w:rPr>
          <w:rFonts w:asciiTheme="minorEastAsia" w:hAnsiTheme="minorEastAsia" w:hint="eastAsia"/>
          <w:color w:val="000000"/>
          <w:kern w:val="0"/>
          <w:sz w:val="28"/>
          <w:szCs w:val="28"/>
          <w:shd w:val="clear" w:color="auto" w:fill="FFFFFF"/>
        </w:rPr>
        <w:t>服务供应商需提供原厂保修，</w:t>
      </w:r>
      <w:r w:rsidRPr="002D2A8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具有医疗设备维修资质，并保证维修人员可提供有效的飞利浦原厂认证的维修资质证明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</w:p>
    <w:p w:rsidR="00015FBC" w:rsidRPr="00015FBC" w:rsidRDefault="00015FBC" w:rsidP="002D2A86">
      <w:pPr>
        <w:widowControl/>
        <w:wordWrap w:val="0"/>
        <w:spacing w:line="360" w:lineRule="exact"/>
        <w:ind w:firstLine="570"/>
        <w:jc w:val="left"/>
        <w:rPr>
          <w:rFonts w:asciiTheme="minorEastAsia" w:hAnsiTheme="minorEastAsia" w:cs="Times New Roman"/>
          <w:color w:val="333333"/>
          <w:kern w:val="0"/>
          <w:szCs w:val="21"/>
        </w:rPr>
      </w:pP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三、询价文件发放时间、地点：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  <w:bdr w:val="single" w:sz="8" w:space="0" w:color="auto" w:frame="1"/>
          <w:shd w:val="clear" w:color="auto" w:fill="D9D9D9"/>
        </w:rPr>
        <w:t>2018年4月</w:t>
      </w:r>
      <w:r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  <w:bdr w:val="single" w:sz="8" w:space="0" w:color="auto" w:frame="1"/>
          <w:shd w:val="clear" w:color="auto" w:fill="D9D9D9"/>
        </w:rPr>
        <w:t>9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  <w:bdr w:val="single" w:sz="8" w:space="0" w:color="auto" w:frame="1"/>
          <w:shd w:val="clear" w:color="auto" w:fill="D9D9D9"/>
        </w:rPr>
        <w:t>日至2018年4月</w:t>
      </w:r>
      <w:r w:rsidRPr="00015FBC">
        <w:rPr>
          <w:rFonts w:asciiTheme="minorEastAsia" w:hAnsiTheme="minorEastAsia" w:cs="Times New Roman" w:hint="eastAsia"/>
          <w:color w:val="333333"/>
          <w:kern w:val="0"/>
          <w:sz w:val="28"/>
          <w:szCs w:val="28"/>
          <w:bdr w:val="single" w:sz="8" w:space="0" w:color="auto" w:frame="1"/>
          <w:shd w:val="clear" w:color="auto" w:fill="D9D9D9"/>
        </w:rPr>
        <w:t>1</w:t>
      </w:r>
      <w:r w:rsidRPr="002D2A86">
        <w:rPr>
          <w:rFonts w:asciiTheme="minorEastAsia" w:hAnsiTheme="minorEastAsia" w:cs="Times New Roman" w:hint="eastAsia"/>
          <w:color w:val="333333"/>
          <w:kern w:val="0"/>
          <w:sz w:val="28"/>
          <w:szCs w:val="28"/>
          <w:bdr w:val="single" w:sz="8" w:space="0" w:color="auto" w:frame="1"/>
          <w:shd w:val="clear" w:color="auto" w:fill="D9D9D9"/>
        </w:rPr>
        <w:t>1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  <w:bdr w:val="single" w:sz="8" w:space="0" w:color="auto" w:frame="1"/>
          <w:shd w:val="clear" w:color="auto" w:fill="D9D9D9"/>
        </w:rPr>
        <w:t>日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，上午8：30 </w:t>
      </w:r>
      <w:r w:rsidRPr="00015FBC">
        <w:rPr>
          <w:rFonts w:asciiTheme="minorEastAsia" w:hAnsiTheme="minorEastAsia" w:cs="Times New Roman"/>
          <w:color w:val="000000"/>
          <w:kern w:val="0"/>
          <w:sz w:val="28"/>
          <w:szCs w:val="28"/>
        </w:rPr>
        <w:t>–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 11：30，下午：1</w:t>
      </w:r>
      <w:r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3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：</w:t>
      </w:r>
      <w:r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3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0 </w:t>
      </w:r>
      <w:r w:rsidRPr="00015FBC">
        <w:rPr>
          <w:rFonts w:asciiTheme="minorEastAsia" w:hAnsiTheme="minorEastAsia" w:cs="Times New Roman"/>
          <w:color w:val="000000"/>
          <w:kern w:val="0"/>
          <w:sz w:val="28"/>
          <w:szCs w:val="28"/>
        </w:rPr>
        <w:t>–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 16：</w:t>
      </w:r>
      <w:r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0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0（节假日除外），在绍兴市上虞</w:t>
      </w:r>
      <w:r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第二人民医院设备信息科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发放，逾期不再受理（绍兴市上虞区</w:t>
      </w:r>
      <w:r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崧厦镇百崧路328号门诊2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楼）。</w:t>
      </w:r>
    </w:p>
    <w:p w:rsidR="00015FBC" w:rsidRPr="00015FBC" w:rsidRDefault="00015FBC" w:rsidP="002D2A86">
      <w:pPr>
        <w:widowControl/>
        <w:wordWrap w:val="0"/>
        <w:spacing w:line="360" w:lineRule="exact"/>
        <w:ind w:firstLine="570"/>
        <w:jc w:val="left"/>
        <w:rPr>
          <w:rFonts w:asciiTheme="minorEastAsia" w:hAnsiTheme="minorEastAsia" w:cs="Times New Roman"/>
          <w:color w:val="333333"/>
          <w:kern w:val="0"/>
          <w:szCs w:val="21"/>
        </w:rPr>
      </w:pP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四、联系人员及电话：</w:t>
      </w:r>
      <w:r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俞先生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15381692968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015FBC" w:rsidRPr="00015FBC" w:rsidRDefault="00015FBC" w:rsidP="002D2A86">
      <w:pPr>
        <w:widowControl/>
        <w:wordWrap w:val="0"/>
        <w:spacing w:line="360" w:lineRule="exact"/>
        <w:ind w:firstLine="539"/>
        <w:jc w:val="left"/>
        <w:rPr>
          <w:rFonts w:asciiTheme="minorEastAsia" w:hAnsiTheme="minorEastAsia" w:cs="Times New Roman"/>
          <w:color w:val="333333"/>
          <w:kern w:val="0"/>
          <w:szCs w:val="21"/>
        </w:rPr>
      </w:pP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五、询价地点、截标时间及开标时间：询价地点：</w:t>
      </w:r>
      <w:r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绍兴市上虞第二人民医院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（</w:t>
      </w:r>
      <w:r w:rsidR="002D2A86"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绍兴市上虞区</w:t>
      </w:r>
      <w:r w:rsidR="002D2A86"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崧厦镇百崧路328号急诊4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楼）；询价截止时间：2018年4月13日1</w:t>
      </w:r>
      <w:r w:rsidR="002D2A86"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4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时00分；开标时间：2018年4月13日1</w:t>
      </w:r>
      <w:r w:rsidR="002D2A86"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4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时00分。</w:t>
      </w:r>
    </w:p>
    <w:p w:rsidR="00015FBC" w:rsidRPr="00015FBC" w:rsidRDefault="00015FBC" w:rsidP="002D2A86">
      <w:pPr>
        <w:widowControl/>
        <w:wordWrap w:val="0"/>
        <w:spacing w:line="360" w:lineRule="exact"/>
        <w:ind w:firstLine="570"/>
        <w:jc w:val="left"/>
        <w:rPr>
          <w:rFonts w:asciiTheme="minorEastAsia" w:hAnsiTheme="minorEastAsia" w:cs="Times New Roman"/>
          <w:color w:val="333333"/>
          <w:kern w:val="0"/>
          <w:szCs w:val="21"/>
        </w:rPr>
      </w:pP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六、</w:t>
      </w:r>
      <w:r w:rsidRPr="00015FBC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领取</w:t>
      </w:r>
      <w:r w:rsidR="002D2A86" w:rsidRPr="002D2A86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询价文件时必须携带营业执照副本原件及复印件（加盖单位公章），</w:t>
      </w:r>
      <w:r w:rsidRPr="00015FBC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提供相关</w:t>
      </w:r>
      <w:r w:rsidR="002D2A86" w:rsidRPr="002D2A86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证明文件</w:t>
      </w:r>
      <w:r w:rsidRPr="00015FBC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（详见附表）。</w:t>
      </w:r>
    </w:p>
    <w:p w:rsidR="00015FBC" w:rsidRPr="00015FBC" w:rsidRDefault="00015FBC" w:rsidP="002D2A86">
      <w:pPr>
        <w:widowControl/>
        <w:wordWrap w:val="0"/>
        <w:spacing w:line="360" w:lineRule="exact"/>
        <w:ind w:firstLine="57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七、本次招标活动由</w:t>
      </w:r>
      <w:r w:rsidR="00C5163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绍兴市上虞第二人民医院监督办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实施监督。</w:t>
      </w:r>
    </w:p>
    <w:p w:rsidR="00015FBC" w:rsidRPr="00015FBC" w:rsidRDefault="00015FBC" w:rsidP="002D2A86">
      <w:pPr>
        <w:widowControl/>
        <w:wordWrap w:val="0"/>
        <w:spacing w:line="360" w:lineRule="exact"/>
        <w:ind w:firstLine="570"/>
        <w:jc w:val="left"/>
        <w:rPr>
          <w:rFonts w:asciiTheme="minorEastAsia" w:hAnsiTheme="minorEastAsia" w:cs="Times New Roman"/>
          <w:color w:val="333333"/>
          <w:kern w:val="0"/>
          <w:szCs w:val="21"/>
        </w:rPr>
      </w:pPr>
    </w:p>
    <w:p w:rsidR="00015FBC" w:rsidRPr="00015FBC" w:rsidRDefault="002D2A86" w:rsidP="002D2A86">
      <w:pPr>
        <w:widowControl/>
        <w:wordWrap w:val="0"/>
        <w:spacing w:line="360" w:lineRule="exact"/>
        <w:ind w:firstLineChars="1702" w:firstLine="4766"/>
        <w:jc w:val="left"/>
        <w:rPr>
          <w:rFonts w:asciiTheme="minorEastAsia" w:hAnsiTheme="minorEastAsia" w:cs="Times New Roman"/>
          <w:color w:val="333333"/>
          <w:kern w:val="0"/>
          <w:szCs w:val="21"/>
        </w:rPr>
      </w:pPr>
      <w:r w:rsidRPr="002D2A8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绍兴市上虞第二人民医院</w:t>
      </w:r>
    </w:p>
    <w:p w:rsidR="00015FBC" w:rsidRDefault="00015FBC" w:rsidP="002D2A86">
      <w:pPr>
        <w:widowControl/>
        <w:wordWrap w:val="0"/>
        <w:spacing w:line="360" w:lineRule="exact"/>
        <w:ind w:firstLineChars="2052" w:firstLine="5746"/>
        <w:jc w:val="left"/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</w:pP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2018年4月</w:t>
      </w:r>
      <w:r w:rsidR="002D2A86" w:rsidRPr="002D2A86">
        <w:rPr>
          <w:rFonts w:asciiTheme="minorEastAsia" w:hAnsiTheme="minorEastAsia" w:cs="Times New Roman" w:hint="eastAsia"/>
          <w:color w:val="333333"/>
          <w:kern w:val="0"/>
          <w:sz w:val="28"/>
          <w:szCs w:val="28"/>
        </w:rPr>
        <w:t>9</w:t>
      </w:r>
      <w:r w:rsidRPr="00015FB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日</w:t>
      </w:r>
    </w:p>
    <w:p w:rsidR="002D2A86" w:rsidRPr="00015FBC" w:rsidRDefault="002D2A86" w:rsidP="002D2A86">
      <w:pPr>
        <w:widowControl/>
        <w:wordWrap w:val="0"/>
        <w:spacing w:line="360" w:lineRule="exact"/>
        <w:ind w:firstLine="570"/>
        <w:jc w:val="left"/>
        <w:rPr>
          <w:rFonts w:asciiTheme="minorEastAsia" w:hAnsiTheme="minorEastAsia" w:cs="Times New Roman"/>
          <w:b/>
          <w:color w:val="333333"/>
          <w:kern w:val="0"/>
          <w:szCs w:val="21"/>
        </w:rPr>
      </w:pPr>
      <w:r w:rsidRPr="002D2A86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附表：</w:t>
      </w:r>
    </w:p>
    <w:tbl>
      <w:tblPr>
        <w:tblpPr w:leftFromText="180" w:rightFromText="180" w:vertAnchor="text" w:horzAnchor="margin" w:tblpXSpec="center" w:tblpY="436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1014"/>
        <w:gridCol w:w="5244"/>
        <w:gridCol w:w="922"/>
        <w:gridCol w:w="900"/>
        <w:gridCol w:w="1100"/>
      </w:tblGrid>
      <w:tr w:rsidR="00015FBC" w:rsidTr="00B92F84">
        <w:trPr>
          <w:trHeight w:val="613"/>
        </w:trPr>
        <w:tc>
          <w:tcPr>
            <w:tcW w:w="654" w:type="dxa"/>
            <w:vAlign w:val="center"/>
          </w:tcPr>
          <w:p w:rsidR="00015FBC" w:rsidRDefault="00015FBC" w:rsidP="00B92F84">
            <w:pPr>
              <w:jc w:val="center"/>
            </w:pPr>
            <w:r>
              <w:rPr>
                <w:rFonts w:hint="eastAsia"/>
              </w:rPr>
              <w:t>采购编号</w:t>
            </w:r>
          </w:p>
        </w:tc>
        <w:tc>
          <w:tcPr>
            <w:tcW w:w="1014" w:type="dxa"/>
            <w:vAlign w:val="center"/>
          </w:tcPr>
          <w:p w:rsidR="00015FBC" w:rsidRDefault="00015FBC" w:rsidP="00B92F84">
            <w:pPr>
              <w:jc w:val="center"/>
            </w:pPr>
            <w:r>
              <w:rPr>
                <w:rFonts w:hint="eastAsia"/>
              </w:rPr>
              <w:t>货物或服务名称</w:t>
            </w:r>
          </w:p>
        </w:tc>
        <w:tc>
          <w:tcPr>
            <w:tcW w:w="5244" w:type="dxa"/>
            <w:vAlign w:val="center"/>
          </w:tcPr>
          <w:p w:rsidR="00015FBC" w:rsidRDefault="00015FBC" w:rsidP="00B92F84">
            <w:pPr>
              <w:jc w:val="center"/>
            </w:pPr>
            <w:r>
              <w:rPr>
                <w:rFonts w:hint="eastAsia"/>
              </w:rPr>
              <w:t>主要技术及规格要求</w:t>
            </w:r>
          </w:p>
        </w:tc>
        <w:tc>
          <w:tcPr>
            <w:tcW w:w="922" w:type="dxa"/>
            <w:vAlign w:val="center"/>
          </w:tcPr>
          <w:p w:rsidR="00015FBC" w:rsidRDefault="00015FBC" w:rsidP="00B92F8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00" w:type="dxa"/>
            <w:vAlign w:val="center"/>
          </w:tcPr>
          <w:p w:rsidR="00015FBC" w:rsidRDefault="00015FBC" w:rsidP="00B92F84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100" w:type="dxa"/>
            <w:vAlign w:val="center"/>
          </w:tcPr>
          <w:p w:rsidR="00015FBC" w:rsidRDefault="00015FBC" w:rsidP="00B92F84">
            <w:pPr>
              <w:jc w:val="center"/>
            </w:pPr>
            <w:r>
              <w:rPr>
                <w:rFonts w:hint="eastAsia"/>
              </w:rPr>
              <w:t>总价</w:t>
            </w:r>
          </w:p>
        </w:tc>
      </w:tr>
      <w:tr w:rsidR="00015FBC" w:rsidTr="00B92F84">
        <w:trPr>
          <w:trHeight w:val="900"/>
        </w:trPr>
        <w:tc>
          <w:tcPr>
            <w:tcW w:w="654" w:type="dxa"/>
            <w:vAlign w:val="center"/>
          </w:tcPr>
          <w:p w:rsidR="00015FBC" w:rsidRDefault="00015FBC" w:rsidP="00B92F84">
            <w:pPr>
              <w:jc w:val="center"/>
            </w:pPr>
          </w:p>
        </w:tc>
        <w:tc>
          <w:tcPr>
            <w:tcW w:w="1014" w:type="dxa"/>
            <w:vAlign w:val="center"/>
          </w:tcPr>
          <w:p w:rsidR="00015FBC" w:rsidRPr="00B03721" w:rsidRDefault="00015FBC" w:rsidP="00B92F84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飞利浦IU22三年维保</w:t>
            </w:r>
          </w:p>
        </w:tc>
        <w:tc>
          <w:tcPr>
            <w:tcW w:w="5244" w:type="dxa"/>
          </w:tcPr>
          <w:p w:rsidR="00015FBC" w:rsidRPr="0096737B" w:rsidRDefault="00015FBC" w:rsidP="00015FB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737B">
              <w:rPr>
                <w:rFonts w:asciiTheme="minorEastAsia" w:eastAsiaTheme="minorEastAsia" w:hAnsiTheme="minorEastAsia" w:hint="eastAsia"/>
                <w:sz w:val="24"/>
              </w:rPr>
              <w:t>保修设备：飞利浦IU22彩超一台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二、保修要求：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1、保修</w:t>
            </w:r>
            <w:r>
              <w:rPr>
                <w:rFonts w:asciiTheme="minorEastAsia" w:hAnsiTheme="minorEastAsia" w:hint="eastAsia"/>
                <w:sz w:val="24"/>
              </w:rPr>
              <w:t>服务</w:t>
            </w:r>
            <w:r w:rsidRPr="0096737B">
              <w:rPr>
                <w:rFonts w:asciiTheme="minorEastAsia" w:hAnsiTheme="minorEastAsia" w:hint="eastAsia"/>
                <w:sz w:val="24"/>
              </w:rPr>
              <w:t>期：3年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2、</w:t>
            </w:r>
            <w:r w:rsidRPr="0096737B">
              <w:rPr>
                <w:rFonts w:asciiTheme="minorEastAsia" w:hAnsiTheme="minorEastAsia" w:hint="eastAsia"/>
                <w:color w:val="000000"/>
                <w:kern w:val="0"/>
                <w:sz w:val="24"/>
                <w:shd w:val="clear" w:color="auto" w:fill="FFFFFF"/>
              </w:rPr>
              <w:t>服务供应商需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hd w:val="clear" w:color="auto" w:fill="FFFFFF"/>
              </w:rPr>
              <w:t>提供原厂保修，</w:t>
            </w:r>
            <w:r w:rsidRPr="0096737B"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具有医疗设备维修资质，</w:t>
            </w:r>
            <w:r w:rsidRPr="00963509"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并保证维修人员可提供有效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的</w:t>
            </w:r>
            <w:r w:rsidRPr="00963509"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飞利浦原厂认证的维修资质证明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96737B">
              <w:rPr>
                <w:rFonts w:asciiTheme="minorEastAsia" w:hAnsiTheme="minorEastAsia" w:hint="eastAsia"/>
                <w:sz w:val="24"/>
              </w:rPr>
              <w:t>、保修范围内设备的预防性维护、校准每年≥2次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4、保修期内包括所有维修人工费及零配件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5、提供800或400免费服务电话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6、服务期内，</w:t>
            </w:r>
            <w:r w:rsidRPr="0096737B"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对机器出现的任何故障予以</w:t>
            </w:r>
            <w:r w:rsidRPr="0096737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u w:val="single"/>
                <w:shd w:val="clear" w:color="auto" w:fill="FFFFFF"/>
              </w:rPr>
              <w:t>全免费维修</w:t>
            </w:r>
            <w:r w:rsidRPr="0096737B"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，确保机器正常使用，</w:t>
            </w:r>
            <w:r w:rsidRPr="0096737B">
              <w:rPr>
                <w:rFonts w:asciiTheme="minorEastAsia" w:hAnsiTheme="minorEastAsia" w:hint="eastAsia"/>
                <w:sz w:val="24"/>
              </w:rPr>
              <w:t>保修期内最多可更换6个备件；6个备件中探头的更换最多任意更换</w:t>
            </w:r>
            <w:r w:rsidRPr="0096737B">
              <w:rPr>
                <w:rFonts w:asciiTheme="minorEastAsia" w:hAnsiTheme="minorEastAsia" w:hint="eastAsia"/>
                <w:sz w:val="24"/>
              </w:rPr>
              <w:lastRenderedPageBreak/>
              <w:t>3根，服务供应商</w:t>
            </w:r>
            <w:r w:rsidRPr="0096737B"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保证在维修机器时所更换的备件均为</w:t>
            </w:r>
            <w:r w:rsidRPr="0096737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hd w:val="clear" w:color="auto" w:fill="FFFFFF"/>
              </w:rPr>
              <w:t>飞利浦原装备件，</w:t>
            </w:r>
            <w:r w:rsidRPr="0096737B">
              <w:rPr>
                <w:rFonts w:asciiTheme="minorEastAsia" w:hAnsiTheme="minorEastAsia" w:hint="eastAsia"/>
                <w:sz w:val="24"/>
              </w:rPr>
              <w:t>所更换的零部件必须合法进口报关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7、</w:t>
            </w:r>
            <w:r>
              <w:rPr>
                <w:rFonts w:asciiTheme="minorEastAsia" w:hAnsiTheme="minorEastAsia" w:hint="eastAsia"/>
                <w:sz w:val="24"/>
              </w:rPr>
              <w:t>保修响应时间：</w:t>
            </w:r>
            <w:r w:rsidRPr="0096737B">
              <w:rPr>
                <w:rFonts w:asciiTheme="minorEastAsia" w:hAnsiTheme="minorEastAsia" w:hint="eastAsia"/>
                <w:sz w:val="24"/>
              </w:rPr>
              <w:t>接到医院故障通知时随叫随应，全天候电话响应，工程师应在24小时内到达现场，</w:t>
            </w:r>
            <w:r w:rsidRPr="0096737B"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48小时之内完成大维修</w:t>
            </w:r>
            <w:r w:rsidRPr="0096737B">
              <w:rPr>
                <w:rFonts w:asciiTheme="minorEastAsia" w:hAnsiTheme="minorEastAsia" w:hint="eastAsia"/>
                <w:sz w:val="24"/>
              </w:rPr>
              <w:t>（包括节假日）</w:t>
            </w:r>
            <w:r w:rsidRPr="0096737B"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。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8、服务期内，服务商在维修更换配件时若引发医院彩超其他新故障时，由服务商自行解决故障及配件，全部费用由服务商支付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hd w:val="clear" w:color="auto" w:fill="FFFFFF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9、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服务供应商</w:t>
            </w:r>
            <w:r w:rsidRPr="0096737B"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保证在保修期内，机器的全年正常开机率达</w:t>
            </w:r>
            <w:r w:rsidRPr="0096737B">
              <w:rPr>
                <w:rFonts w:asciiTheme="minorEastAsia" w:hAnsiTheme="minorEastAsia" w:cs="Tahoma"/>
                <w:b/>
                <w:color w:val="000000"/>
                <w:kern w:val="0"/>
                <w:sz w:val="24"/>
                <w:u w:val="single"/>
                <w:shd w:val="clear" w:color="auto" w:fill="FFFFFF"/>
              </w:rPr>
              <w:t>9</w:t>
            </w: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  <w:u w:val="single"/>
                <w:shd w:val="clear" w:color="auto" w:fill="FFFFFF"/>
              </w:rPr>
              <w:t>0</w:t>
            </w:r>
            <w:r w:rsidRPr="0096737B">
              <w:rPr>
                <w:rFonts w:asciiTheme="minorEastAsia" w:hAnsiTheme="minorEastAsia" w:cs="Tahoma"/>
                <w:b/>
                <w:color w:val="000000"/>
                <w:kern w:val="0"/>
                <w:sz w:val="24"/>
                <w:u w:val="single"/>
                <w:shd w:val="clear" w:color="auto" w:fill="FFFFFF"/>
              </w:rPr>
              <w:t>%</w:t>
            </w:r>
            <w:r w:rsidRPr="0096737B"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以上，必要时提供备用机器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10、保修范围内设备的质量保证：保证维修后设备性能符合国家质量标准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11、保修期内因维修产生的额外计量检定费用由服务商承担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12、每次维修后应提供一份维修报告，写明维修内容和更换零配件的名称及其价格，由使用科室工作人员和设备科分管工程师签字确认后，交设备科备案</w:t>
            </w:r>
          </w:p>
          <w:p w:rsidR="00015FBC" w:rsidRPr="0096737B" w:rsidRDefault="00015FBC" w:rsidP="00B92F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 w:rsidRPr="0096737B">
              <w:rPr>
                <w:rFonts w:asciiTheme="minorEastAsia" w:hAnsiTheme="minorEastAsia" w:hint="eastAsia"/>
                <w:sz w:val="24"/>
              </w:rPr>
              <w:t>三、付款方式：保修期起始后3月内，按年结算</w:t>
            </w:r>
            <w:r w:rsidRPr="0096737B">
              <w:rPr>
                <w:rFonts w:asciiTheme="minorEastAsia" w:hAnsiTheme="minorEastAsia" w:cs="宋体" w:hint="eastAsia"/>
                <w:color w:val="000000"/>
                <w:kern w:val="0"/>
                <w:sz w:val="24"/>
                <w:shd w:val="clear" w:color="auto" w:fill="FFFFFF"/>
              </w:rPr>
              <w:t>，逐年支付</w:t>
            </w:r>
          </w:p>
        </w:tc>
        <w:tc>
          <w:tcPr>
            <w:tcW w:w="922" w:type="dxa"/>
            <w:vAlign w:val="center"/>
          </w:tcPr>
          <w:p w:rsidR="00015FBC" w:rsidRPr="00B03721" w:rsidRDefault="00015FBC" w:rsidP="00B92F84">
            <w:pPr>
              <w:jc w:val="center"/>
              <w:rPr>
                <w:sz w:val="24"/>
              </w:rPr>
            </w:pPr>
            <w:r w:rsidRPr="00B03721">
              <w:rPr>
                <w:rFonts w:hint="eastAsia"/>
                <w:sz w:val="24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015FBC" w:rsidRPr="00B03721" w:rsidRDefault="00015FBC" w:rsidP="00B92F84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015FBC" w:rsidRPr="00B03721" w:rsidRDefault="00015FBC" w:rsidP="00B92F84">
            <w:pPr>
              <w:rPr>
                <w:sz w:val="24"/>
              </w:rPr>
            </w:pPr>
          </w:p>
        </w:tc>
      </w:tr>
      <w:tr w:rsidR="00015FBC" w:rsidTr="002D2A86">
        <w:trPr>
          <w:trHeight w:val="1128"/>
        </w:trPr>
        <w:tc>
          <w:tcPr>
            <w:tcW w:w="9834" w:type="dxa"/>
            <w:gridSpan w:val="6"/>
            <w:vAlign w:val="center"/>
          </w:tcPr>
          <w:p w:rsidR="00015FBC" w:rsidRDefault="00015FBC" w:rsidP="00B92F84">
            <w:r>
              <w:rPr>
                <w:rFonts w:hint="eastAsia"/>
              </w:rPr>
              <w:lastRenderedPageBreak/>
              <w:t>总计：（大写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小写：￥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015FBC" w:rsidRDefault="00015FBC" w:rsidP="00B92F8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联系人：俞先生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>15381692968</w:t>
            </w:r>
          </w:p>
          <w:p w:rsidR="002D2A86" w:rsidRPr="002D2A86" w:rsidRDefault="002D2A86" w:rsidP="002D2A86">
            <w:pPr>
              <w:rPr>
                <w:sz w:val="27"/>
              </w:rPr>
            </w:pPr>
            <w:r>
              <w:rPr>
                <w:rFonts w:hint="eastAsia"/>
              </w:rPr>
              <w:t>备注：严格按照以上参数评标，提供原厂保修证明及授权书。</w:t>
            </w:r>
          </w:p>
        </w:tc>
      </w:tr>
    </w:tbl>
    <w:p w:rsidR="009F3936" w:rsidRPr="002D2A86" w:rsidRDefault="009F3936">
      <w:pPr>
        <w:rPr>
          <w:b/>
        </w:rPr>
      </w:pPr>
    </w:p>
    <w:sectPr w:rsidR="009F3936" w:rsidRPr="002D2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36" w:rsidRDefault="009F3936" w:rsidP="00015FBC">
      <w:r>
        <w:separator/>
      </w:r>
    </w:p>
  </w:endnote>
  <w:endnote w:type="continuationSeparator" w:id="1">
    <w:p w:rsidR="009F3936" w:rsidRDefault="009F3936" w:rsidP="0001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36" w:rsidRDefault="009F3936" w:rsidP="00015FBC">
      <w:r>
        <w:separator/>
      </w:r>
    </w:p>
  </w:footnote>
  <w:footnote w:type="continuationSeparator" w:id="1">
    <w:p w:rsidR="009F3936" w:rsidRDefault="009F3936" w:rsidP="00015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66B4"/>
    <w:multiLevelType w:val="hybridMultilevel"/>
    <w:tmpl w:val="AE22032C"/>
    <w:lvl w:ilvl="0" w:tplc="D042F5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FBC"/>
    <w:rsid w:val="00015FBC"/>
    <w:rsid w:val="002D2A86"/>
    <w:rsid w:val="009F3936"/>
    <w:rsid w:val="00C5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5F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FB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15FB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015F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15FB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2D2A8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D2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2018-04-09T00:20:00Z</dcterms:created>
  <dcterms:modified xsi:type="dcterms:W3CDTF">2018-04-09T00:44:00Z</dcterms:modified>
</cp:coreProperties>
</file>