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60" w:firstLineChars="450"/>
        <w:rPr>
          <w:rFonts w:hint="eastAsia"/>
          <w:sz w:val="28"/>
          <w:szCs w:val="28"/>
          <w:lang w:eastAsia="zh-CN"/>
        </w:rPr>
      </w:pPr>
    </w:p>
    <w:p>
      <w:pPr>
        <w:ind w:firstLine="2560" w:firstLineChars="850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智能道闸</w:t>
      </w:r>
      <w:r>
        <w:rPr>
          <w:rFonts w:hint="eastAsia"/>
          <w:b/>
          <w:bCs/>
          <w:sz w:val="30"/>
          <w:szCs w:val="30"/>
          <w:lang w:eastAsia="zh-CN"/>
        </w:rPr>
        <w:t>系统市场征询</w:t>
      </w:r>
      <w:r>
        <w:rPr>
          <w:rFonts w:hint="eastAsia"/>
          <w:b/>
          <w:bCs/>
          <w:sz w:val="30"/>
          <w:szCs w:val="30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lang w:eastAsia="zh-CN"/>
        </w:rPr>
        <w:t>为做好疫情防控守门工作，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  <w:t>根据医院整体规划，我院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lang w:eastAsia="zh-CN"/>
        </w:rPr>
        <w:t>现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  <w:t>拟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对</w:t>
      </w:r>
      <w:r>
        <w:rPr>
          <w:rFonts w:hint="eastAsia"/>
          <w:sz w:val="28"/>
          <w:szCs w:val="28"/>
          <w:u w:val="single"/>
          <w:lang w:eastAsia="zh-CN"/>
        </w:rPr>
        <w:t>门、急诊</w:t>
      </w:r>
      <w:r>
        <w:rPr>
          <w:rFonts w:hint="eastAsia"/>
          <w:sz w:val="28"/>
          <w:szCs w:val="28"/>
          <w:u w:val="single"/>
        </w:rPr>
        <w:t>智能道闸</w:t>
      </w:r>
      <w:r>
        <w:rPr>
          <w:rFonts w:hint="eastAsia"/>
          <w:sz w:val="28"/>
          <w:szCs w:val="28"/>
          <w:u w:val="single"/>
          <w:lang w:eastAsia="zh-CN"/>
        </w:rPr>
        <w:t>系统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</w:rPr>
        <w:t>进行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  <w:t>公开征询，以了解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lang w:eastAsia="zh-CN"/>
        </w:rPr>
        <w:t>相关项目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  <w:t>的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8"/>
          <w:szCs w:val="28"/>
          <w:lang w:eastAsia="zh-CN"/>
        </w:rPr>
        <w:t>具体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lang w:eastAsia="zh-CN"/>
        </w:rPr>
        <w:t>方案及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8"/>
          <w:szCs w:val="28"/>
          <w:lang w:eastAsia="zh-CN"/>
        </w:rPr>
        <w:t>价格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  <w:t>等信息，欢迎符合资质的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lang w:eastAsia="zh-CN"/>
        </w:rPr>
        <w:t>公司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  <w:t>参加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  <w:lang w:eastAsia="zh-CN"/>
        </w:rPr>
        <w:t>征询项目</w:t>
      </w:r>
      <w:r>
        <w:rPr>
          <w:rFonts w:hint="eastAsia"/>
          <w:sz w:val="28"/>
          <w:szCs w:val="28"/>
        </w:rPr>
        <w:t>名称:智能道闸</w:t>
      </w:r>
      <w:r>
        <w:rPr>
          <w:rFonts w:hint="eastAsia"/>
          <w:sz w:val="28"/>
          <w:szCs w:val="28"/>
          <w:lang w:eastAsia="zh-CN"/>
        </w:rPr>
        <w:t>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征询</w:t>
      </w:r>
      <w:r>
        <w:rPr>
          <w:rFonts w:hint="eastAsia"/>
          <w:sz w:val="28"/>
          <w:szCs w:val="28"/>
        </w:rPr>
        <w:t>内容及需求:详见《</w:t>
      </w:r>
      <w:r>
        <w:rPr>
          <w:rFonts w:hint="eastAsia"/>
          <w:sz w:val="28"/>
          <w:szCs w:val="28"/>
          <w:lang w:eastAsia="zh-CN"/>
        </w:rPr>
        <w:t>征询</w:t>
      </w:r>
      <w:r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  <w:lang w:eastAsia="zh-CN"/>
        </w:rPr>
        <w:t>清单</w:t>
      </w:r>
      <w:r>
        <w:rPr>
          <w:rFonts w:hint="eastAsia"/>
          <w:sz w:val="28"/>
          <w:szCs w:val="28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二、报名资格条件: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⑴ 符合《政府采购法》第二十二条的相关规定条件。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⑵ 允许非独立法人资格的企业、分公司。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⑶ 为政府采购云平台注册供应商，询价产品能直接在政采云网上超市下单采购（特殊产品需有书面情况说明）。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三</w:t>
      </w:r>
      <w:r>
        <w:rPr>
          <w:rFonts w:hint="eastAsia"/>
          <w:sz w:val="28"/>
          <w:szCs w:val="28"/>
        </w:rPr>
        <w:t>、报名要求: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（1）介绍信加盖公章；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（2）企业营业执照复印件加盖公章；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（3）经办人身份证复印件加盖公章。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四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征询</w:t>
      </w:r>
      <w:r>
        <w:rPr>
          <w:rFonts w:hint="eastAsia"/>
          <w:sz w:val="28"/>
          <w:szCs w:val="28"/>
        </w:rPr>
        <w:t>响应文件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根据本项目实际，本次</w:t>
      </w:r>
      <w:r>
        <w:rPr>
          <w:rFonts w:hint="eastAsia"/>
          <w:sz w:val="28"/>
          <w:szCs w:val="28"/>
          <w:lang w:eastAsia="zh-CN"/>
        </w:rPr>
        <w:t>征询</w:t>
      </w:r>
      <w:r>
        <w:rPr>
          <w:rFonts w:hint="eastAsia"/>
          <w:sz w:val="28"/>
          <w:szCs w:val="28"/>
        </w:rPr>
        <w:t>需要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</w:rPr>
        <w:t>提供</w:t>
      </w:r>
      <w:r>
        <w:rPr>
          <w:rFonts w:hint="eastAsia"/>
          <w:sz w:val="28"/>
          <w:szCs w:val="28"/>
          <w:lang w:eastAsia="zh-CN"/>
        </w:rPr>
        <w:t>下列</w:t>
      </w:r>
      <w:r>
        <w:rPr>
          <w:rFonts w:hint="eastAsia"/>
          <w:sz w:val="28"/>
          <w:szCs w:val="28"/>
        </w:rPr>
        <w:t>响应文件：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1.1  企业营业执照副本复印件（加盖公章）；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1.2  法定代表人（负责人）授权书；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1.3  经办人身份证复印件加盖公章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 w:eastAsia="宋体"/>
          <w:sz w:val="28"/>
          <w:szCs w:val="28"/>
          <w:lang w:val="en-US" w:eastAsia="zh-CN"/>
        </w:rPr>
        <w:t xml:space="preserve">1.4 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lang w:eastAsia="zh-CN"/>
        </w:rPr>
        <w:t>项目的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8"/>
          <w:szCs w:val="28"/>
          <w:lang w:eastAsia="zh-CN"/>
        </w:rPr>
        <w:t>具体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lang w:eastAsia="zh-CN"/>
        </w:rPr>
        <w:t>方案、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8"/>
          <w:szCs w:val="28"/>
          <w:lang w:eastAsia="zh-CN"/>
        </w:rPr>
        <w:t>详细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  <w:t>报价清单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产品质量及售后服务承诺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服务响应时间</w:t>
      </w:r>
      <w:r>
        <w:rPr>
          <w:rFonts w:hint="eastAsia"/>
          <w:sz w:val="28"/>
          <w:szCs w:val="28"/>
          <w:lang w:eastAsia="zh-CN"/>
        </w:rPr>
        <w:t>、质保年限、维修成本</w:t>
      </w:r>
      <w:r>
        <w:rPr>
          <w:rFonts w:hint="eastAsia"/>
          <w:sz w:val="28"/>
          <w:szCs w:val="28"/>
        </w:rPr>
        <w:t>（后期涉及的维修配件成本费可另附清单供采购方做参考）</w:t>
      </w:r>
      <w:r>
        <w:rPr>
          <w:rFonts w:hint="eastAsia"/>
          <w:sz w:val="28"/>
          <w:szCs w:val="28"/>
          <w:lang w:eastAsia="zh-CN"/>
        </w:rPr>
        <w:t>、付款方式等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签章要求：报价单首页应由法定代表人（负责人）签字或盖章并加盖单位公章，其余各页应加盖单位公章。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份数要求：应准备响应文件一式五份，其中正本一份，副本四份。副本可以是正本的复印件。副本与正本内容有差异的，以正本为准。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封装要求：响应文件必须用信封或文件袋密封，在密封处加盖单位公章。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五</w:t>
      </w:r>
      <w:r>
        <w:rPr>
          <w:rFonts w:hint="eastAsia"/>
          <w:sz w:val="28"/>
          <w:szCs w:val="28"/>
        </w:rPr>
        <w:t>、报名时间:2022年</w:t>
      </w:r>
      <w:r>
        <w:rPr>
          <w:rFonts w:hint="eastAsia"/>
          <w:sz w:val="28"/>
          <w:szCs w:val="28"/>
          <w:lang w:val="en-US" w:eastAsia="zh-CN"/>
        </w:rPr>
        <w:t xml:space="preserve"> 4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13 </w:t>
      </w:r>
      <w:r>
        <w:rPr>
          <w:rFonts w:hint="eastAsia"/>
          <w:sz w:val="28"/>
          <w:szCs w:val="28"/>
        </w:rPr>
        <w:t>日至2022年</w:t>
      </w:r>
      <w:r>
        <w:rPr>
          <w:rFonts w:hint="eastAsia"/>
          <w:sz w:val="28"/>
          <w:szCs w:val="28"/>
          <w:lang w:val="en-US" w:eastAsia="zh-CN"/>
        </w:rPr>
        <w:t xml:space="preserve"> 4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15 </w:t>
      </w:r>
      <w:r>
        <w:rPr>
          <w:rFonts w:hint="eastAsia"/>
          <w:sz w:val="28"/>
          <w:szCs w:val="28"/>
        </w:rPr>
        <w:t>日(上午9:00-11:00;下午14:00一16:00)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报名地点:</w:t>
      </w:r>
      <w:r>
        <w:rPr>
          <w:rFonts w:hint="eastAsia"/>
          <w:sz w:val="28"/>
          <w:szCs w:val="28"/>
          <w:lang w:eastAsia="zh-CN"/>
        </w:rPr>
        <w:t>绍兴市上虞第二人民医院（</w:t>
      </w:r>
      <w:r>
        <w:rPr>
          <w:rFonts w:hint="eastAsia"/>
          <w:sz w:val="28"/>
          <w:szCs w:val="28"/>
        </w:rPr>
        <w:t>绍兴市上虞区</w:t>
      </w:r>
      <w:r>
        <w:rPr>
          <w:rFonts w:hint="eastAsia"/>
          <w:sz w:val="28"/>
          <w:szCs w:val="28"/>
          <w:lang w:eastAsia="zh-CN"/>
        </w:rPr>
        <w:t>崧厦街道百崧路</w:t>
      </w:r>
      <w:r>
        <w:rPr>
          <w:rFonts w:hint="eastAsia"/>
          <w:sz w:val="28"/>
          <w:szCs w:val="28"/>
          <w:lang w:val="en-US" w:eastAsia="zh-CN"/>
        </w:rPr>
        <w:t>328号）</w:t>
      </w:r>
      <w:r>
        <w:rPr>
          <w:rFonts w:hint="eastAsia"/>
          <w:sz w:val="28"/>
          <w:szCs w:val="28"/>
          <w:lang w:eastAsia="zh-CN"/>
        </w:rPr>
        <w:t>急诊行政楼四楼总务科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eastAsia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联系人：</w:t>
      </w:r>
      <w:r>
        <w:rPr>
          <w:rFonts w:hint="eastAsia"/>
          <w:sz w:val="28"/>
          <w:szCs w:val="28"/>
          <w:lang w:eastAsia="zh-CN"/>
        </w:rPr>
        <w:t>俞先生</w:t>
      </w:r>
      <w:r>
        <w:rPr>
          <w:rFonts w:hint="eastAsia"/>
          <w:sz w:val="28"/>
          <w:szCs w:val="28"/>
        </w:rPr>
        <w:t xml:space="preserve">     联系电话：</w:t>
      </w:r>
      <w:r>
        <w:rPr>
          <w:rFonts w:hint="eastAsia"/>
          <w:sz w:val="28"/>
          <w:szCs w:val="28"/>
          <w:lang w:val="en-US" w:eastAsia="zh-CN"/>
        </w:rPr>
        <w:t>15381692968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六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征询</w:t>
      </w:r>
      <w:r>
        <w:rPr>
          <w:rFonts w:hint="eastAsia"/>
          <w:sz w:val="28"/>
          <w:szCs w:val="28"/>
        </w:rPr>
        <w:t>时间</w:t>
      </w:r>
      <w:r>
        <w:rPr>
          <w:rFonts w:hint="eastAsia"/>
          <w:sz w:val="28"/>
          <w:szCs w:val="28"/>
          <w:lang w:eastAsia="zh-CN"/>
        </w:rPr>
        <w:t>及地点</w:t>
      </w:r>
      <w:r>
        <w:rPr>
          <w:rFonts w:hint="eastAsia"/>
          <w:sz w:val="28"/>
          <w:szCs w:val="28"/>
        </w:rPr>
        <w:t>：2022年4月</w:t>
      </w:r>
      <w:r>
        <w:rPr>
          <w:rFonts w:hint="eastAsia"/>
          <w:sz w:val="28"/>
          <w:szCs w:val="28"/>
          <w:lang w:val="en-US" w:eastAsia="zh-CN"/>
        </w:rPr>
        <w:t xml:space="preserve"> 18 </w:t>
      </w:r>
      <w:r>
        <w:rPr>
          <w:rFonts w:hint="eastAsia"/>
          <w:sz w:val="28"/>
          <w:szCs w:val="28"/>
        </w:rPr>
        <w:t>号下午2点在</w:t>
      </w:r>
      <w:r>
        <w:rPr>
          <w:rFonts w:hint="eastAsia"/>
          <w:sz w:val="28"/>
          <w:szCs w:val="28"/>
          <w:lang w:eastAsia="zh-CN"/>
        </w:rPr>
        <w:t>绍兴市上虞第二人民医院（</w:t>
      </w:r>
      <w:r>
        <w:rPr>
          <w:rFonts w:hint="eastAsia"/>
          <w:sz w:val="28"/>
          <w:szCs w:val="28"/>
        </w:rPr>
        <w:t>绍兴市上虞区</w:t>
      </w:r>
      <w:r>
        <w:rPr>
          <w:rFonts w:hint="eastAsia"/>
          <w:sz w:val="28"/>
          <w:szCs w:val="28"/>
          <w:lang w:eastAsia="zh-CN"/>
        </w:rPr>
        <w:t>崧厦街道百崧路</w:t>
      </w:r>
      <w:r>
        <w:rPr>
          <w:rFonts w:hint="eastAsia"/>
          <w:sz w:val="28"/>
          <w:szCs w:val="28"/>
          <w:lang w:val="en-US" w:eastAsia="zh-CN"/>
        </w:rPr>
        <w:t>328号）</w:t>
      </w:r>
      <w:r>
        <w:rPr>
          <w:rFonts w:hint="eastAsia"/>
          <w:sz w:val="28"/>
          <w:szCs w:val="28"/>
          <w:lang w:eastAsia="zh-CN"/>
        </w:rPr>
        <w:t>急诊行政楼四楼</w:t>
      </w:r>
      <w:r>
        <w:rPr>
          <w:rFonts w:hint="eastAsia"/>
          <w:sz w:val="28"/>
          <w:szCs w:val="28"/>
        </w:rPr>
        <w:t>会议室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  <w:lang w:eastAsia="zh-CN"/>
        </w:rPr>
        <w:t>绍兴市上虞第二人民医院</w:t>
      </w:r>
      <w:r>
        <w:rPr>
          <w:rFonts w:hint="eastAsia"/>
          <w:sz w:val="28"/>
          <w:szCs w:val="28"/>
        </w:rPr>
        <w:t xml:space="preserve"> </w:t>
      </w:r>
    </w:p>
    <w:p>
      <w:pPr>
        <w:ind w:firstLine="6160" w:firstLineChars="2200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13</w:t>
      </w:r>
      <w:r>
        <w:rPr>
          <w:sz w:val="28"/>
          <w:szCs w:val="28"/>
        </w:rPr>
        <w:t xml:space="preserve">  </w:t>
      </w:r>
    </w:p>
    <w:p>
      <w:pPr>
        <w:ind w:firstLine="6160" w:firstLineChars="220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智能道闸</w:t>
      </w:r>
      <w:r>
        <w:rPr>
          <w:rFonts w:hint="eastAsia"/>
          <w:sz w:val="28"/>
          <w:szCs w:val="28"/>
          <w:lang w:eastAsia="zh-CN"/>
        </w:rPr>
        <w:t>系统征询项目</w:t>
      </w:r>
      <w:r>
        <w:rPr>
          <w:rFonts w:hint="eastAsia"/>
          <w:sz w:val="28"/>
          <w:szCs w:val="28"/>
        </w:rPr>
        <w:t>清单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500" w:tblpY="609"/>
        <w:tblOverlap w:val="never"/>
        <w:tblW w:w="9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483"/>
        <w:gridCol w:w="1500"/>
        <w:gridCol w:w="850"/>
        <w:gridCol w:w="4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459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功能要求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3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门诊通道道闸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长1600*宽200*高1000mm；间距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mm</w:t>
            </w:r>
          </w:p>
        </w:tc>
        <w:tc>
          <w:tcPr>
            <w:tcW w:w="85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组</w:t>
            </w:r>
          </w:p>
        </w:tc>
        <w:tc>
          <w:tcPr>
            <w:tcW w:w="4596" w:type="dxa"/>
            <w:vMerge w:val="restar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支持刷身份证、市民卡、健康码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可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自动通行：识别健康码、体温、疫苗接种记录、核酸检测结果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检测时间；有数据储存导出功能或数据与大数据中心互联互通。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8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急诊通道道闸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长1600*宽200*高1000mm；间距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mm</w:t>
            </w:r>
          </w:p>
        </w:tc>
        <w:tc>
          <w:tcPr>
            <w:tcW w:w="85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1组</w:t>
            </w:r>
          </w:p>
        </w:tc>
        <w:tc>
          <w:tcPr>
            <w:tcW w:w="4596" w:type="dxa"/>
            <w:vMerge w:val="continue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24CE"/>
    <w:rsid w:val="000D32AB"/>
    <w:rsid w:val="001D0264"/>
    <w:rsid w:val="00207D5A"/>
    <w:rsid w:val="002919FF"/>
    <w:rsid w:val="0069775D"/>
    <w:rsid w:val="00723342"/>
    <w:rsid w:val="007517D1"/>
    <w:rsid w:val="0081622C"/>
    <w:rsid w:val="00882001"/>
    <w:rsid w:val="00A124CE"/>
    <w:rsid w:val="00F11719"/>
    <w:rsid w:val="11AF1EB4"/>
    <w:rsid w:val="16E627B8"/>
    <w:rsid w:val="3E472787"/>
    <w:rsid w:val="609A3D03"/>
    <w:rsid w:val="6B982631"/>
    <w:rsid w:val="7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968</Characters>
  <Lines>31</Lines>
  <Paragraphs>8</Paragraphs>
  <TotalTime>7</TotalTime>
  <ScaleCrop>false</ScaleCrop>
  <LinksUpToDate>false</LinksUpToDate>
  <CharactersWithSpaces>1097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2022-03-30T00:42:00Z</dcterms:created>
  <dc:creator>Administrator</dc:creator>
  <cp:lastModifiedBy>俞振锋</cp:lastModifiedBy>
  <dcterms:modified xsi:type="dcterms:W3CDTF">2022-04-13T06:43:34Z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30CE9B2D16594E48A5295C9B17A3C167</vt:lpwstr>
  </property>
</Properties>
</file>